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455F" w14:textId="77777777" w:rsidR="00BA4C48" w:rsidRPr="001A687A" w:rsidRDefault="00BA4C48" w:rsidP="00BA4C48">
      <w:pPr>
        <w:pStyle w:val="Vnbnnidung0"/>
        <w:spacing w:after="0" w:line="240" w:lineRule="auto"/>
        <w:ind w:right="22"/>
        <w:rPr>
          <w:rFonts w:asciiTheme="majorHAnsi" w:hAnsiTheme="majorHAnsi" w:cstheme="majorHAnsi"/>
          <w:sz w:val="28"/>
          <w:szCs w:val="28"/>
          <w:u w:val="single"/>
        </w:rPr>
      </w:pPr>
      <w:r w:rsidRPr="001A687A">
        <w:rPr>
          <w:rFonts w:asciiTheme="majorHAnsi" w:hAnsiTheme="majorHAnsi" w:cstheme="majorHAnsi"/>
          <w:b/>
          <w:bCs/>
          <w:sz w:val="28"/>
          <w:szCs w:val="28"/>
          <w:u w:val="single"/>
        </w:rPr>
        <w:t>BÀI 21: QUẦN THỂ SINH VẬT</w:t>
      </w:r>
    </w:p>
    <w:p w14:paraId="708F32F6" w14:textId="77777777" w:rsidR="00BA4C48" w:rsidRPr="001A687A" w:rsidRDefault="00BA4C48" w:rsidP="00BA4C48">
      <w:pPr>
        <w:pStyle w:val="NormalWeb"/>
        <w:numPr>
          <w:ilvl w:val="1"/>
          <w:numId w:val="1"/>
        </w:numPr>
        <w:spacing w:before="0" w:beforeAutospacing="0" w:after="0" w:afterAutospacing="0"/>
        <w:ind w:left="284" w:hanging="284"/>
        <w:rPr>
          <w:rFonts w:asciiTheme="majorHAnsi" w:hAnsiTheme="majorHAnsi" w:cstheme="majorHAnsi"/>
          <w:b/>
          <w:bCs/>
          <w:sz w:val="28"/>
          <w:szCs w:val="28"/>
          <w:u w:val="single"/>
          <w:lang w:val="vi-VN"/>
        </w:rPr>
      </w:pPr>
      <w:r w:rsidRPr="001A687A">
        <w:rPr>
          <w:rFonts w:asciiTheme="majorHAnsi" w:hAnsiTheme="majorHAnsi" w:cstheme="majorHAnsi"/>
          <w:b/>
          <w:bCs/>
          <w:sz w:val="28"/>
          <w:szCs w:val="28"/>
          <w:u w:val="single"/>
          <w:lang w:val="vi-VN"/>
        </w:rPr>
        <w:t>TÓM TẮT LÝ THUYẾT</w:t>
      </w:r>
    </w:p>
    <w:p w14:paraId="40A30579" w14:textId="77777777" w:rsidR="00BA4C48" w:rsidRPr="00A1098C" w:rsidRDefault="00BA4C48" w:rsidP="00BA4C48">
      <w:pPr>
        <w:pStyle w:val="NormalWeb"/>
        <w:spacing w:before="0" w:beforeAutospacing="0" w:after="0" w:afterAutospacing="0"/>
        <w:ind w:left="284"/>
        <w:rPr>
          <w:rFonts w:asciiTheme="majorHAnsi" w:hAnsiTheme="majorHAnsi" w:cstheme="majorHAnsi"/>
          <w:b/>
          <w:bCs/>
          <w:lang w:val="vi-VN"/>
        </w:rPr>
      </w:pPr>
    </w:p>
    <w:p w14:paraId="4915C168" w14:textId="77777777" w:rsidR="00BA4C48" w:rsidRPr="00A1098C" w:rsidRDefault="00BA4C48" w:rsidP="00BA4C48">
      <w:pPr>
        <w:pStyle w:val="NormalWeb"/>
        <w:spacing w:before="0" w:beforeAutospacing="0" w:after="0" w:afterAutospacing="0"/>
        <w:rPr>
          <w:rFonts w:asciiTheme="majorHAnsi" w:hAnsiTheme="majorHAnsi" w:cstheme="majorHAnsi"/>
          <w:i/>
          <w:iCs/>
          <w:lang w:val="vi-VN"/>
        </w:rPr>
      </w:pPr>
      <w:r w:rsidRPr="00A1098C">
        <w:rPr>
          <w:rFonts w:asciiTheme="majorHAnsi" w:hAnsiTheme="majorHAnsi" w:cstheme="majorHAnsi"/>
          <w:b/>
          <w:bCs/>
          <w:i/>
          <w:iCs/>
          <w:lang w:val="vi-VN"/>
        </w:rPr>
        <w:t>1/ Khái niệm quần thể sinh vật</w:t>
      </w:r>
    </w:p>
    <w:p w14:paraId="62A99370" w14:textId="77777777" w:rsidR="00BA4C48" w:rsidRPr="00A1098C" w:rsidRDefault="00BA4C48" w:rsidP="00BA4C48">
      <w:pPr>
        <w:pStyle w:val="NormalWeb"/>
        <w:numPr>
          <w:ilvl w:val="0"/>
          <w:numId w:val="2"/>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Là tập hợp các cá thể cùng loài, cùng sinh sống trong một khoảng không gian xác định, vào một khoảng thời gian nhất định, cùng chịu ảnh hưởng của các nhân tố sinh thái, sử dụng cùng nguồn sống và có khả năng sinh sản tạo ra những thế hệ mới có khả năng sinh sản.  </w:t>
      </w:r>
    </w:p>
    <w:p w14:paraId="1E8A15AB" w14:textId="77777777" w:rsidR="00BA4C48" w:rsidRPr="00A1098C" w:rsidRDefault="00BA4C48" w:rsidP="00BA4C48">
      <w:pPr>
        <w:pStyle w:val="NormalWeb"/>
        <w:spacing w:before="0" w:beforeAutospacing="0" w:after="0" w:afterAutospacing="0"/>
        <w:rPr>
          <w:rFonts w:asciiTheme="majorHAnsi" w:hAnsiTheme="majorHAnsi" w:cstheme="majorHAnsi"/>
          <w:i/>
          <w:iCs/>
          <w:lang w:val="vi-VN"/>
        </w:rPr>
      </w:pPr>
      <w:r w:rsidRPr="00A1098C">
        <w:rPr>
          <w:rFonts w:asciiTheme="majorHAnsi" w:hAnsiTheme="majorHAnsi" w:cstheme="majorHAnsi"/>
          <w:b/>
          <w:bCs/>
          <w:lang w:val="vi-VN"/>
        </w:rPr>
        <w:t xml:space="preserve">2/ </w:t>
      </w:r>
      <w:r w:rsidRPr="00A1098C">
        <w:rPr>
          <w:rFonts w:asciiTheme="majorHAnsi" w:hAnsiTheme="majorHAnsi" w:cstheme="majorHAnsi"/>
          <w:b/>
          <w:bCs/>
          <w:i/>
          <w:iCs/>
          <w:lang w:val="vi-VN"/>
        </w:rPr>
        <w:t>Mối quan hệ giữa các cá thể trong quần thể: gồm</w:t>
      </w:r>
    </w:p>
    <w:p w14:paraId="326DFCC4" w14:textId="77777777" w:rsidR="00BA4C48" w:rsidRPr="00A1098C" w:rsidRDefault="00BA4C48" w:rsidP="00BA4C48">
      <w:pPr>
        <w:pStyle w:val="NormalWeb"/>
        <w:numPr>
          <w:ilvl w:val="0"/>
          <w:numId w:val="9"/>
        </w:numPr>
        <w:spacing w:before="0" w:beforeAutospacing="0" w:after="0" w:afterAutospacing="0"/>
        <w:rPr>
          <w:rFonts w:asciiTheme="majorHAnsi" w:hAnsiTheme="majorHAnsi" w:cstheme="majorHAnsi"/>
          <w:lang w:val="vi-VN"/>
        </w:rPr>
      </w:pPr>
      <w:r w:rsidRPr="00A1098C">
        <w:rPr>
          <w:rFonts w:asciiTheme="majorHAnsi" w:hAnsiTheme="majorHAnsi" w:cstheme="majorHAnsi"/>
          <w:b/>
          <w:bCs/>
          <w:lang w:val="vi-VN"/>
        </w:rPr>
        <w:t>Mối quan hệ hỗ trợ:</w:t>
      </w:r>
      <w:r w:rsidRPr="00A1098C">
        <w:rPr>
          <w:rStyle w:val="apple-tab-span"/>
          <w:rFonts w:asciiTheme="majorHAnsi" w:eastAsiaTheme="majorEastAsia" w:hAnsiTheme="majorHAnsi" w:cstheme="majorHAnsi"/>
          <w:b/>
          <w:bCs/>
          <w:lang w:val="vi-VN"/>
        </w:rPr>
        <w:t xml:space="preserve"> </w:t>
      </w:r>
      <w:r w:rsidRPr="00A1098C">
        <w:rPr>
          <w:rStyle w:val="apple-tab-span"/>
          <w:rFonts w:asciiTheme="majorHAnsi" w:eastAsiaTheme="majorEastAsia" w:hAnsiTheme="majorHAnsi" w:cstheme="majorHAnsi"/>
          <w:lang w:val="vi-VN"/>
        </w:rPr>
        <w:t xml:space="preserve">diễn ra khi các cá thể sống cùng nhau, </w:t>
      </w:r>
      <w:r w:rsidRPr="00A1098C">
        <w:rPr>
          <w:rFonts w:asciiTheme="majorHAnsi" w:hAnsiTheme="majorHAnsi" w:cstheme="majorHAnsi"/>
          <w:lang w:val="vi-VN"/>
        </w:rPr>
        <w:t>giúp quần thể thích nghi với các điều kiện môi trường, tăng khả năng sống sót và sinh sản của các cá thể.</w:t>
      </w:r>
    </w:p>
    <w:p w14:paraId="4086B528" w14:textId="77777777" w:rsidR="00BA4C48" w:rsidRPr="00A1098C" w:rsidRDefault="00BA4C48" w:rsidP="00BA4C48">
      <w:pPr>
        <w:pStyle w:val="NormalWeb"/>
        <w:spacing w:before="0" w:beforeAutospacing="0" w:after="0" w:afterAutospacing="0"/>
        <w:ind w:left="720"/>
        <w:textAlignment w:val="baseline"/>
        <w:rPr>
          <w:rFonts w:asciiTheme="majorHAnsi" w:hAnsiTheme="majorHAnsi" w:cstheme="majorHAnsi"/>
          <w:lang w:val="vi-VN"/>
        </w:rPr>
      </w:pPr>
      <w:r w:rsidRPr="00A1098C">
        <w:rPr>
          <w:rFonts w:asciiTheme="majorHAnsi" w:hAnsiTheme="majorHAnsi" w:cstheme="majorHAnsi"/>
          <w:lang w:val="vi-VN"/>
        </w:rPr>
        <w:sym w:font="Wingdings" w:char="F0E0"/>
      </w:r>
      <w:r w:rsidRPr="00A1098C">
        <w:rPr>
          <w:rFonts w:asciiTheme="majorHAnsi" w:hAnsiTheme="majorHAnsi" w:cstheme="majorHAnsi"/>
          <w:lang w:val="vi-VN"/>
        </w:rPr>
        <w:t>Mối quan hệ hỗ trợ được thể hiện qua hiệu quả nhóm: thực vật sống thành nhóm, động vật sống thành bầy đàn.</w:t>
      </w:r>
    </w:p>
    <w:p w14:paraId="0AE0A417" w14:textId="77777777" w:rsidR="00BA4C48" w:rsidRPr="00A1098C" w:rsidRDefault="00BA4C48" w:rsidP="00BA4C48">
      <w:pPr>
        <w:pStyle w:val="NormalWeb"/>
        <w:numPr>
          <w:ilvl w:val="0"/>
          <w:numId w:val="9"/>
        </w:numPr>
        <w:spacing w:before="0" w:beforeAutospacing="0" w:after="0" w:afterAutospacing="0"/>
        <w:rPr>
          <w:rFonts w:asciiTheme="majorHAnsi" w:hAnsiTheme="majorHAnsi" w:cstheme="majorHAnsi"/>
          <w:lang w:val="vi-VN"/>
        </w:rPr>
      </w:pPr>
      <w:r w:rsidRPr="00A1098C">
        <w:rPr>
          <w:rFonts w:asciiTheme="majorHAnsi" w:hAnsiTheme="majorHAnsi" w:cstheme="majorHAnsi"/>
          <w:b/>
          <w:bCs/>
          <w:lang w:val="vi-VN"/>
        </w:rPr>
        <w:t>Mối quan hệ cạnh tranh:</w:t>
      </w:r>
      <w:r w:rsidRPr="00A1098C">
        <w:rPr>
          <w:rFonts w:asciiTheme="majorHAnsi" w:hAnsiTheme="majorHAnsi" w:cstheme="majorHAnsi"/>
          <w:lang w:val="vi-VN"/>
        </w:rPr>
        <w:t xml:space="preserve"> diển ra khi điều kiện môi trường sống không thuận lợi </w:t>
      </w:r>
      <w:r w:rsidRPr="00A1098C">
        <w:rPr>
          <w:rFonts w:asciiTheme="majorHAnsi" w:hAnsiTheme="majorHAnsi" w:cstheme="majorHAnsi"/>
          <w:lang w:val="vi-VN"/>
        </w:rPr>
        <w:sym w:font="Wingdings" w:char="F0E0"/>
      </w:r>
      <w:r w:rsidRPr="00A1098C">
        <w:rPr>
          <w:rFonts w:asciiTheme="majorHAnsi" w:hAnsiTheme="majorHAnsi" w:cstheme="majorHAnsi"/>
          <w:lang w:val="vi-VN"/>
        </w:rPr>
        <w:t xml:space="preserve"> các cá thể trong quần thể cạnh tranh làm tăng mức tử vong, nhằm duy trì số lượng, sự phân bố cá thể phù hợp nguồn sống môi trường </w:t>
      </w:r>
      <w:r w:rsidRPr="00A1098C">
        <w:rPr>
          <w:rFonts w:asciiTheme="majorHAnsi" w:hAnsiTheme="majorHAnsi" w:cstheme="majorHAnsi"/>
          <w:lang w:val="vi-VN"/>
        </w:rPr>
        <w:sym w:font="Wingdings" w:char="F0E0"/>
      </w:r>
      <w:r w:rsidRPr="00A1098C">
        <w:rPr>
          <w:rFonts w:asciiTheme="majorHAnsi" w:hAnsiTheme="majorHAnsi" w:cstheme="majorHAnsi"/>
          <w:lang w:val="vi-VN"/>
        </w:rPr>
        <w:t xml:space="preserve"> đảm bảo sự tồn tại và phát triển của quần thể.</w:t>
      </w:r>
    </w:p>
    <w:p w14:paraId="6703B0B0" w14:textId="77777777" w:rsidR="00BA4C48" w:rsidRPr="00A1098C" w:rsidRDefault="00BA4C48" w:rsidP="00BA4C48">
      <w:pPr>
        <w:pStyle w:val="NormalWeb"/>
        <w:spacing w:before="0" w:beforeAutospacing="0" w:after="0" w:afterAutospacing="0"/>
        <w:ind w:left="720"/>
        <w:rPr>
          <w:rFonts w:asciiTheme="majorHAnsi" w:hAnsiTheme="majorHAnsi" w:cstheme="majorHAnsi"/>
          <w:lang w:val="vi-VN"/>
        </w:rPr>
      </w:pPr>
      <w:r w:rsidRPr="00A1098C">
        <w:rPr>
          <w:rFonts w:asciiTheme="majorHAnsi" w:hAnsiTheme="majorHAnsi" w:cstheme="majorHAnsi"/>
          <w:lang w:val="vi-VN"/>
        </w:rPr>
        <w:sym w:font="Wingdings" w:char="F0E0"/>
      </w:r>
      <w:r w:rsidRPr="00A1098C">
        <w:rPr>
          <w:rFonts w:asciiTheme="majorHAnsi" w:hAnsiTheme="majorHAnsi" w:cstheme="majorHAnsi"/>
          <w:lang w:val="vi-VN"/>
        </w:rPr>
        <w:t xml:space="preserve">Thực vật cạnh tranh nguồn sáng, nước, chất dinh dưỡng,…Ở động vật, cạnh tranh nơi làm tổ, nuôi con, thức ăn, con đực tranh giành con cái,… </w:t>
      </w:r>
    </w:p>
    <w:p w14:paraId="139E41D5" w14:textId="77777777" w:rsidR="00BA4C48" w:rsidRPr="00A1098C" w:rsidRDefault="00BA4C48" w:rsidP="00BA4C48">
      <w:pPr>
        <w:pStyle w:val="NormalWeb"/>
        <w:spacing w:before="0" w:beforeAutospacing="0" w:after="0" w:afterAutospacing="0"/>
        <w:rPr>
          <w:rFonts w:asciiTheme="majorHAnsi" w:hAnsiTheme="majorHAnsi" w:cstheme="majorHAnsi"/>
          <w:i/>
          <w:iCs/>
          <w:lang w:val="vi-VN"/>
        </w:rPr>
      </w:pPr>
      <w:r w:rsidRPr="00A1098C">
        <w:rPr>
          <w:rFonts w:asciiTheme="majorHAnsi" w:hAnsiTheme="majorHAnsi" w:cstheme="majorHAnsi"/>
          <w:b/>
          <w:bCs/>
          <w:i/>
          <w:iCs/>
          <w:lang w:val="vi-VN"/>
        </w:rPr>
        <w:t>3/ Các đặc trưng cơ bản của quần thể sinh vật:</w:t>
      </w:r>
    </w:p>
    <w:p w14:paraId="39503F74" w14:textId="77777777" w:rsidR="00BA4C48" w:rsidRPr="00A1098C" w:rsidRDefault="00BA4C48" w:rsidP="00BA4C48">
      <w:pPr>
        <w:pStyle w:val="NormalWeb"/>
        <w:spacing w:before="0" w:beforeAutospacing="0" w:after="0" w:afterAutospacing="0"/>
        <w:textAlignment w:val="baseline"/>
        <w:rPr>
          <w:rFonts w:asciiTheme="majorHAnsi" w:hAnsiTheme="majorHAnsi" w:cstheme="majorHAnsi"/>
          <w:b/>
          <w:bCs/>
          <w:lang w:val="vi-VN"/>
        </w:rPr>
      </w:pPr>
      <w:r w:rsidRPr="00A1098C">
        <w:rPr>
          <w:rFonts w:asciiTheme="majorHAnsi" w:hAnsiTheme="majorHAnsi" w:cstheme="majorHAnsi"/>
          <w:i/>
          <w:iCs/>
          <w:lang w:val="vi-VN"/>
        </w:rPr>
        <w:t>a/ Kích thước quần thể</w:t>
      </w:r>
      <w:r w:rsidRPr="00A1098C">
        <w:rPr>
          <w:rFonts w:asciiTheme="majorHAnsi" w:hAnsiTheme="majorHAnsi" w:cstheme="majorHAnsi"/>
          <w:b/>
          <w:bCs/>
          <w:lang w:val="vi-VN"/>
        </w:rPr>
        <w:t>:</w:t>
      </w:r>
      <w:r w:rsidRPr="00A1098C">
        <w:rPr>
          <w:rFonts w:asciiTheme="majorHAnsi" w:hAnsiTheme="majorHAnsi" w:cstheme="majorHAnsi"/>
          <w:lang w:val="vi-VN"/>
        </w:rPr>
        <w:t>Là số lượng cá thể (hoặc khối lượng hoặc năng lượng tích lũy trong các cá thể) phân bố trong không gian của quần thể.</w:t>
      </w:r>
    </w:p>
    <w:p w14:paraId="569F0C06" w14:textId="77777777" w:rsidR="00BA4C48" w:rsidRPr="00A1098C" w:rsidRDefault="00BA4C48" w:rsidP="00BA4C48">
      <w:pPr>
        <w:pStyle w:val="NormalWeb"/>
        <w:numPr>
          <w:ilvl w:val="0"/>
          <w:numId w:val="3"/>
        </w:numPr>
        <w:spacing w:before="0" w:beforeAutospacing="0" w:after="0" w:afterAutospacing="0"/>
        <w:ind w:right="17"/>
        <w:textAlignment w:val="baseline"/>
        <w:rPr>
          <w:rFonts w:asciiTheme="majorHAnsi" w:hAnsiTheme="majorHAnsi" w:cstheme="majorHAnsi"/>
          <w:lang w:val="vi-VN"/>
        </w:rPr>
      </w:pPr>
      <w:r w:rsidRPr="00A1098C">
        <w:rPr>
          <w:rFonts w:asciiTheme="majorHAnsi" w:hAnsiTheme="majorHAnsi" w:cstheme="majorHAnsi"/>
          <w:lang w:val="vi-VN"/>
        </w:rPr>
        <w:t>Nếu kích thước quần thể giảm xuống dưới mức tối thiểu, quần thể dễ rơi vào trạng thái diệt vong vì: giảm khả năng hỗ trợ và khả năng sinh sản, tăng tỉ lệ giao phối cận huyết.</w:t>
      </w:r>
    </w:p>
    <w:p w14:paraId="2E9D1594" w14:textId="77777777" w:rsidR="00BA4C48" w:rsidRPr="00A1098C" w:rsidRDefault="00BA4C48" w:rsidP="00BA4C48">
      <w:pPr>
        <w:pStyle w:val="NormalWeb"/>
        <w:numPr>
          <w:ilvl w:val="0"/>
          <w:numId w:val="3"/>
        </w:numPr>
        <w:spacing w:before="0" w:beforeAutospacing="0" w:after="0" w:afterAutospacing="0"/>
        <w:ind w:right="17"/>
        <w:textAlignment w:val="baseline"/>
        <w:rPr>
          <w:rFonts w:asciiTheme="majorHAnsi" w:hAnsiTheme="majorHAnsi" w:cstheme="majorHAnsi"/>
          <w:lang w:val="vi-VN"/>
        </w:rPr>
      </w:pPr>
      <w:r w:rsidRPr="00A1098C">
        <w:rPr>
          <w:rFonts w:asciiTheme="majorHAnsi" w:hAnsiTheme="majorHAnsi" w:cstheme="majorHAnsi"/>
          <w:lang w:val="vi-VN"/>
        </w:rPr>
        <w:t>Nếu kích thước quần thể vượt quá mức tối đa, nguồn sống không đủ cung cấp cho các cá thể dẫn đến sự cạnh tranh gay gắt làm giảm kích thước quần thể.</w:t>
      </w:r>
    </w:p>
    <w:p w14:paraId="5B51889C" w14:textId="77777777" w:rsidR="00BA4C48" w:rsidRPr="00A1098C" w:rsidRDefault="00BA4C48" w:rsidP="00BA4C48">
      <w:pPr>
        <w:pStyle w:val="NormalWeb"/>
        <w:spacing w:before="0" w:beforeAutospacing="0" w:after="0" w:afterAutospacing="0"/>
        <w:ind w:right="17"/>
        <w:textAlignment w:val="baseline"/>
        <w:rPr>
          <w:rFonts w:asciiTheme="majorHAnsi" w:hAnsiTheme="majorHAnsi" w:cstheme="majorHAnsi"/>
          <w:lang w:val="vi-VN"/>
        </w:rPr>
      </w:pPr>
      <w:r w:rsidRPr="00A1098C">
        <w:rPr>
          <w:rFonts w:asciiTheme="majorHAnsi" w:hAnsiTheme="majorHAnsi" w:cstheme="majorHAnsi"/>
          <w:i/>
          <w:iCs/>
          <w:lang w:val="vi-VN"/>
        </w:rPr>
        <w:t>b/ Mật độ cá thể:</w:t>
      </w:r>
      <w:r w:rsidRPr="00A1098C">
        <w:rPr>
          <w:rFonts w:asciiTheme="majorHAnsi" w:hAnsiTheme="majorHAnsi" w:cstheme="majorHAnsi"/>
          <w:lang w:val="vi-VN"/>
        </w:rPr>
        <w:t xml:space="preserve"> Là số lượng cá thể tính trên một đơn vị diện tích hoặc thể tích của quần thể. </w:t>
      </w:r>
    </w:p>
    <w:p w14:paraId="61F2AB33" w14:textId="77777777" w:rsidR="00BA4C48" w:rsidRPr="00A1098C" w:rsidRDefault="00BA4C48" w:rsidP="00BA4C48">
      <w:pPr>
        <w:pStyle w:val="NormalWeb"/>
        <w:numPr>
          <w:ilvl w:val="0"/>
          <w:numId w:val="9"/>
        </w:numPr>
        <w:spacing w:before="0" w:beforeAutospacing="0" w:after="0" w:afterAutospacing="0"/>
        <w:ind w:right="17"/>
        <w:textAlignment w:val="baseline"/>
        <w:rPr>
          <w:rFonts w:asciiTheme="majorHAnsi" w:hAnsiTheme="majorHAnsi" w:cstheme="majorHAnsi"/>
          <w:b/>
          <w:bCs/>
          <w:lang w:val="vi-VN"/>
        </w:rPr>
      </w:pPr>
      <w:r w:rsidRPr="00A1098C">
        <w:rPr>
          <w:rFonts w:asciiTheme="majorHAnsi" w:hAnsiTheme="majorHAnsi" w:cstheme="majorHAnsi"/>
          <w:lang w:val="vi-VN"/>
        </w:rPr>
        <w:t xml:space="preserve">Mật độ quần thể tăng cao </w:t>
      </w:r>
      <w:r w:rsidRPr="00A1098C">
        <w:rPr>
          <w:rFonts w:asciiTheme="majorHAnsi" w:hAnsiTheme="majorHAnsi" w:cstheme="majorHAnsi"/>
          <w:lang w:val="vi-VN"/>
        </w:rPr>
        <w:sym w:font="Wingdings" w:char="F0E0"/>
      </w:r>
      <w:r w:rsidRPr="00A1098C">
        <w:rPr>
          <w:rFonts w:asciiTheme="majorHAnsi" w:hAnsiTheme="majorHAnsi" w:cstheme="majorHAnsi"/>
          <w:lang w:val="vi-VN"/>
        </w:rPr>
        <w:t xml:space="preserve"> các cá thể cạnh tranh gay gắt </w:t>
      </w:r>
      <w:r w:rsidRPr="00A1098C">
        <w:rPr>
          <w:rFonts w:asciiTheme="majorHAnsi" w:hAnsiTheme="majorHAnsi" w:cstheme="majorHAnsi"/>
          <w:lang w:val="vi-VN"/>
        </w:rPr>
        <w:sym w:font="Wingdings" w:char="F0E0"/>
      </w:r>
      <w:r w:rsidRPr="00A1098C">
        <w:rPr>
          <w:rFonts w:asciiTheme="majorHAnsi" w:hAnsiTheme="majorHAnsi" w:cstheme="majorHAnsi"/>
          <w:lang w:val="vi-VN"/>
        </w:rPr>
        <w:t xml:space="preserve"> giảm kích thước quần thể.</w:t>
      </w:r>
    </w:p>
    <w:p w14:paraId="359EBE43" w14:textId="77777777" w:rsidR="00BA4C48" w:rsidRPr="00A1098C" w:rsidRDefault="00BA4C48" w:rsidP="00BA4C48">
      <w:pPr>
        <w:pStyle w:val="NormalWeb"/>
        <w:numPr>
          <w:ilvl w:val="0"/>
          <w:numId w:val="9"/>
        </w:numPr>
        <w:spacing w:before="0" w:beforeAutospacing="0" w:after="0" w:afterAutospacing="0"/>
        <w:ind w:right="17"/>
        <w:textAlignment w:val="baseline"/>
        <w:rPr>
          <w:rFonts w:asciiTheme="majorHAnsi" w:hAnsiTheme="majorHAnsi" w:cstheme="majorHAnsi"/>
          <w:lang w:val="vi-VN"/>
        </w:rPr>
      </w:pPr>
      <w:r w:rsidRPr="00A1098C">
        <w:rPr>
          <w:rFonts w:asciiTheme="majorHAnsi" w:hAnsiTheme="majorHAnsi" w:cstheme="majorHAnsi"/>
          <w:lang w:val="vi-VN"/>
        </w:rPr>
        <w:t xml:space="preserve">Mật độ quần thể giảm </w:t>
      </w:r>
      <w:r w:rsidRPr="00A1098C">
        <w:rPr>
          <w:rFonts w:asciiTheme="majorHAnsi" w:hAnsiTheme="majorHAnsi" w:cstheme="majorHAnsi"/>
          <w:lang w:val="vi-VN"/>
        </w:rPr>
        <w:sym w:font="Wingdings" w:char="F0E0"/>
      </w:r>
      <w:r w:rsidRPr="00A1098C">
        <w:rPr>
          <w:rFonts w:asciiTheme="majorHAnsi" w:hAnsiTheme="majorHAnsi" w:cstheme="majorHAnsi"/>
          <w:lang w:val="vi-VN"/>
        </w:rPr>
        <w:t xml:space="preserve">các cá thể tăng cường hỗ trợ nhau </w:t>
      </w:r>
      <w:r w:rsidRPr="00A1098C">
        <w:rPr>
          <w:rFonts w:asciiTheme="majorHAnsi" w:hAnsiTheme="majorHAnsi" w:cstheme="majorHAnsi"/>
          <w:lang w:val="vi-VN"/>
        </w:rPr>
        <w:sym w:font="Wingdings" w:char="F0E0"/>
      </w:r>
      <w:r w:rsidRPr="00A1098C">
        <w:rPr>
          <w:rFonts w:asciiTheme="majorHAnsi" w:hAnsiTheme="majorHAnsi" w:cstheme="majorHAnsi"/>
          <w:lang w:val="vi-VN"/>
        </w:rPr>
        <w:t xml:space="preserve"> tăng số lượng cá thể của quần thể.</w:t>
      </w:r>
    </w:p>
    <w:p w14:paraId="25F5D80C" w14:textId="77777777" w:rsidR="00BA4C48" w:rsidRPr="00A1098C" w:rsidRDefault="00BA4C48" w:rsidP="00BA4C48">
      <w:pPr>
        <w:pStyle w:val="NormalWeb"/>
        <w:spacing w:before="0" w:beforeAutospacing="0" w:after="0" w:afterAutospacing="0"/>
        <w:ind w:right="17"/>
        <w:textAlignment w:val="baseline"/>
        <w:rPr>
          <w:rFonts w:asciiTheme="majorHAnsi" w:hAnsiTheme="majorHAnsi" w:cstheme="majorHAnsi"/>
          <w:b/>
          <w:bCs/>
          <w:lang w:val="vi-VN"/>
        </w:rPr>
      </w:pPr>
      <w:r w:rsidRPr="00A1098C">
        <w:rPr>
          <w:rFonts w:asciiTheme="majorHAnsi" w:hAnsiTheme="majorHAnsi" w:cstheme="majorHAnsi"/>
          <w:i/>
          <w:iCs/>
          <w:lang w:val="vi-VN"/>
        </w:rPr>
        <w:t>c/ Tỉ lệ giới tính: Là</w:t>
      </w:r>
      <w:r w:rsidRPr="00A1098C">
        <w:rPr>
          <w:rFonts w:asciiTheme="majorHAnsi" w:hAnsiTheme="majorHAnsi" w:cstheme="majorHAnsi"/>
          <w:lang w:val="vi-VN"/>
        </w:rPr>
        <w:t xml:space="preserve"> tỉ lệ giữa số cá thể đực và số cá thể cái trong quần thể.</w:t>
      </w:r>
    </w:p>
    <w:p w14:paraId="636E17AE" w14:textId="77777777" w:rsidR="00BA4C48" w:rsidRPr="00A1098C" w:rsidRDefault="00BA4C48" w:rsidP="00BA4C48">
      <w:pPr>
        <w:pStyle w:val="NormalWeb"/>
        <w:spacing w:before="0" w:beforeAutospacing="0" w:after="0" w:afterAutospacing="0"/>
        <w:textAlignment w:val="baseline"/>
        <w:rPr>
          <w:rFonts w:asciiTheme="majorHAnsi" w:hAnsiTheme="majorHAnsi" w:cstheme="majorHAnsi"/>
          <w:b/>
          <w:bCs/>
          <w:lang w:val="vi-VN"/>
        </w:rPr>
      </w:pPr>
      <w:r w:rsidRPr="00A1098C">
        <w:rPr>
          <w:rFonts w:asciiTheme="majorHAnsi" w:hAnsiTheme="majorHAnsi" w:cstheme="majorHAnsi"/>
          <w:i/>
          <w:iCs/>
          <w:lang w:val="vi-VN"/>
        </w:rPr>
        <w:t>d/ Nhóm tuổi: Tuổi</w:t>
      </w:r>
      <w:r w:rsidRPr="00A1098C">
        <w:rPr>
          <w:rFonts w:asciiTheme="majorHAnsi" w:hAnsiTheme="majorHAnsi" w:cstheme="majorHAnsi"/>
          <w:lang w:val="vi-VN"/>
        </w:rPr>
        <w:t xml:space="preserve"> được tính dựa trên thời gian sống của cá thể.</w:t>
      </w:r>
    </w:p>
    <w:p w14:paraId="118F4774" w14:textId="77777777" w:rsidR="00BA4C48" w:rsidRPr="00A1098C" w:rsidRDefault="00BA4C48" w:rsidP="00BA4C48">
      <w:pPr>
        <w:pStyle w:val="NormalWeb"/>
        <w:numPr>
          <w:ilvl w:val="0"/>
          <w:numId w:val="4"/>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Trong quần thể chia thành 3 nhóm tuổi: trước sinh sản, đang sinh sản và sau sinh sản.</w:t>
      </w:r>
    </w:p>
    <w:p w14:paraId="40B4ED6E" w14:textId="77777777" w:rsidR="00BA4C48" w:rsidRPr="00A1098C" w:rsidRDefault="00BA4C48" w:rsidP="00BA4C48">
      <w:pPr>
        <w:pStyle w:val="NormalWeb"/>
        <w:spacing w:before="0" w:beforeAutospacing="0" w:after="0" w:afterAutospacing="0"/>
        <w:textAlignment w:val="baseline"/>
        <w:rPr>
          <w:rFonts w:asciiTheme="majorHAnsi" w:hAnsiTheme="majorHAnsi" w:cstheme="majorHAnsi"/>
          <w:i/>
          <w:iCs/>
          <w:lang w:val="vi-VN"/>
        </w:rPr>
      </w:pPr>
      <w:r w:rsidRPr="00A1098C">
        <w:rPr>
          <w:rFonts w:asciiTheme="majorHAnsi" w:hAnsiTheme="majorHAnsi" w:cstheme="majorHAnsi"/>
          <w:i/>
          <w:iCs/>
          <w:lang w:val="vi-VN"/>
        </w:rPr>
        <w:t xml:space="preserve">d/ </w:t>
      </w:r>
      <w:r w:rsidRPr="00A1098C">
        <w:rPr>
          <w:rFonts w:asciiTheme="majorHAnsi" w:hAnsiTheme="majorHAnsi" w:cstheme="majorHAnsi"/>
          <w:i/>
          <w:iCs/>
        </w:rPr>
        <w:t>Kiểu phân bố:</w:t>
      </w:r>
    </w:p>
    <w:p w14:paraId="780568F4" w14:textId="77777777" w:rsidR="00BA4C48" w:rsidRPr="00A1098C" w:rsidRDefault="00BA4C48" w:rsidP="00BA4C48">
      <w:pPr>
        <w:pStyle w:val="NormalWeb"/>
        <w:spacing w:before="0" w:beforeAutospacing="0" w:after="0" w:afterAutospacing="0"/>
        <w:textAlignment w:val="baseline"/>
        <w:rPr>
          <w:rFonts w:asciiTheme="majorHAnsi" w:hAnsiTheme="majorHAnsi" w:cstheme="majorHAnsi"/>
          <w:i/>
          <w:iCs/>
          <w:lang w:val="vi-VN"/>
        </w:rPr>
      </w:pPr>
      <w:r w:rsidRPr="00A1098C">
        <w:rPr>
          <w:rFonts w:asciiTheme="majorHAnsi" w:hAnsiTheme="majorHAnsi" w:cstheme="majorHAnsi"/>
          <w:i/>
          <w:iCs/>
          <w:noProof/>
        </w:rPr>
        <w:lastRenderedPageBreak/>
        <w:drawing>
          <wp:inline distT="0" distB="0" distL="0" distR="0" wp14:anchorId="536407D8" wp14:editId="3F8DC435">
            <wp:extent cx="5943600" cy="3307080"/>
            <wp:effectExtent l="0" t="0" r="0" b="0"/>
            <wp:docPr id="433483005" name="Picture 1" descr="A diagram of a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83005" name="Picture 1" descr="A diagram of a chart&#10;&#10;Description automatically generated with medium confidence"/>
                    <pic:cNvPicPr/>
                  </pic:nvPicPr>
                  <pic:blipFill>
                    <a:blip r:embed="rId5"/>
                    <a:stretch>
                      <a:fillRect/>
                    </a:stretch>
                  </pic:blipFill>
                  <pic:spPr>
                    <a:xfrm>
                      <a:off x="0" y="0"/>
                      <a:ext cx="5943600" cy="3307080"/>
                    </a:xfrm>
                    <a:prstGeom prst="rect">
                      <a:avLst/>
                    </a:prstGeom>
                  </pic:spPr>
                </pic:pic>
              </a:graphicData>
            </a:graphic>
          </wp:inline>
        </w:drawing>
      </w:r>
    </w:p>
    <w:p w14:paraId="02984A3C" w14:textId="77777777" w:rsidR="00BA4C48" w:rsidRPr="00A1098C" w:rsidRDefault="00BA4C48" w:rsidP="00BA4C48">
      <w:pPr>
        <w:pStyle w:val="NormalWeb"/>
        <w:spacing w:before="0" w:beforeAutospacing="0" w:after="0" w:afterAutospacing="0"/>
        <w:rPr>
          <w:rFonts w:asciiTheme="majorHAnsi" w:hAnsiTheme="majorHAnsi" w:cstheme="majorHAnsi"/>
          <w:i/>
          <w:iCs/>
          <w:lang w:val="vi-VN"/>
        </w:rPr>
      </w:pPr>
      <w:r w:rsidRPr="00A1098C">
        <w:rPr>
          <w:rFonts w:asciiTheme="majorHAnsi" w:hAnsiTheme="majorHAnsi" w:cstheme="majorHAnsi"/>
          <w:b/>
          <w:bCs/>
          <w:lang w:val="vi-VN"/>
        </w:rPr>
        <w:t xml:space="preserve">4/ </w:t>
      </w:r>
      <w:r w:rsidRPr="00A1098C">
        <w:rPr>
          <w:rFonts w:asciiTheme="majorHAnsi" w:hAnsiTheme="majorHAnsi" w:cstheme="majorHAnsi"/>
          <w:b/>
          <w:bCs/>
          <w:i/>
          <w:iCs/>
          <w:lang w:val="vi-VN"/>
        </w:rPr>
        <w:t>Sự tăng trưởng của quần thể sinh vật:</w:t>
      </w:r>
    </w:p>
    <w:p w14:paraId="2764A15C" w14:textId="77777777" w:rsidR="00BA4C48" w:rsidRPr="00A1098C" w:rsidRDefault="00BA4C48" w:rsidP="00BA4C48">
      <w:pPr>
        <w:pStyle w:val="NormalWeb"/>
        <w:spacing w:before="0" w:beforeAutospacing="0" w:after="0" w:afterAutospacing="0"/>
        <w:textAlignment w:val="baseline"/>
        <w:rPr>
          <w:rFonts w:asciiTheme="majorHAnsi" w:hAnsiTheme="majorHAnsi" w:cstheme="majorHAnsi"/>
          <w:i/>
          <w:iCs/>
          <w:lang w:val="vi-VN"/>
        </w:rPr>
      </w:pPr>
      <w:r w:rsidRPr="00A1098C">
        <w:rPr>
          <w:rFonts w:asciiTheme="majorHAnsi" w:hAnsiTheme="majorHAnsi" w:cstheme="majorHAnsi"/>
          <w:i/>
          <w:iCs/>
          <w:lang w:val="vi-VN"/>
        </w:rPr>
        <w:t>a/ Các kiểu tăng trưởng của quần thể sinh vật: </w:t>
      </w:r>
    </w:p>
    <w:p w14:paraId="5A8F1DCA" w14:textId="77777777" w:rsidR="00BA4C48" w:rsidRPr="00A1098C" w:rsidRDefault="00BA4C48" w:rsidP="00BA4C48">
      <w:pPr>
        <w:pStyle w:val="NormalWeb"/>
        <w:numPr>
          <w:ilvl w:val="0"/>
          <w:numId w:val="10"/>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Tăng trưởng trong điều kiện môi trường không bị giới hạn: </w:t>
      </w:r>
    </w:p>
    <w:p w14:paraId="3F76B748" w14:textId="77777777" w:rsidR="00BA4C48" w:rsidRPr="00A1098C" w:rsidRDefault="00BA4C48" w:rsidP="00BA4C48">
      <w:pPr>
        <w:pStyle w:val="NormalWeb"/>
        <w:numPr>
          <w:ilvl w:val="0"/>
          <w:numId w:val="11"/>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Môi trường không bị giới hạn: nguồn sống dồi dào và đáp ứng đủ nhu cầu cho từng cá thể.</w:t>
      </w:r>
    </w:p>
    <w:p w14:paraId="48622A62" w14:textId="77777777" w:rsidR="00BA4C48" w:rsidRPr="00A1098C" w:rsidRDefault="00BA4C48" w:rsidP="00BA4C48">
      <w:pPr>
        <w:pStyle w:val="NormalWeb"/>
        <w:numPr>
          <w:ilvl w:val="0"/>
          <w:numId w:val="11"/>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Đường cong tăng trưởng có hình chữ J</w:t>
      </w:r>
    </w:p>
    <w:p w14:paraId="7900DAA6" w14:textId="77777777" w:rsidR="00BA4C48" w:rsidRPr="00A1098C" w:rsidRDefault="00BA4C48" w:rsidP="00BA4C48">
      <w:pPr>
        <w:pStyle w:val="NormalWeb"/>
        <w:numPr>
          <w:ilvl w:val="0"/>
          <w:numId w:val="10"/>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Tăng trưởng trong điều kiện môi trường bị giới hạn: </w:t>
      </w:r>
    </w:p>
    <w:p w14:paraId="30D10579" w14:textId="77777777" w:rsidR="00BA4C48" w:rsidRPr="00A1098C" w:rsidRDefault="00BA4C48" w:rsidP="00BA4C48">
      <w:pPr>
        <w:pStyle w:val="NormalWeb"/>
        <w:numPr>
          <w:ilvl w:val="0"/>
          <w:numId w:val="12"/>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Xảy ra khi điều kiện môi trường có nguồn sống giới hạn về nơi ở, nguồn thức ăn...dẫn đến kích thước quần thể dần cân bằng với sức chứa của môi trường.</w:t>
      </w:r>
    </w:p>
    <w:p w14:paraId="5DCBAD79" w14:textId="77777777" w:rsidR="00BA4C48" w:rsidRPr="00A1098C" w:rsidRDefault="00BA4C48" w:rsidP="00BA4C48">
      <w:pPr>
        <w:pStyle w:val="NormalWeb"/>
        <w:numPr>
          <w:ilvl w:val="0"/>
          <w:numId w:val="12"/>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 xml:space="preserve">Đường cong tăng trưởng có hình chữ </w:t>
      </w:r>
      <w:r w:rsidRPr="00A1098C">
        <w:rPr>
          <w:rFonts w:asciiTheme="majorHAnsi" w:hAnsiTheme="majorHAnsi" w:cstheme="majorHAnsi"/>
          <w:lang w:val="vi-VN"/>
        </w:rPr>
        <w:t>S.</w:t>
      </w:r>
    </w:p>
    <w:p w14:paraId="69CAF5D6" w14:textId="77777777" w:rsidR="00BA4C48" w:rsidRPr="00A1098C" w:rsidRDefault="00BA4C48" w:rsidP="00BA4C48">
      <w:pPr>
        <w:pStyle w:val="NormalWeb"/>
        <w:spacing w:before="0" w:beforeAutospacing="0" w:after="0" w:afterAutospacing="0"/>
        <w:textAlignment w:val="baseline"/>
        <w:rPr>
          <w:rFonts w:asciiTheme="majorHAnsi" w:hAnsiTheme="majorHAnsi" w:cstheme="majorHAnsi"/>
          <w:i/>
          <w:iCs/>
        </w:rPr>
      </w:pPr>
      <w:r w:rsidRPr="00A1098C">
        <w:rPr>
          <w:rFonts w:asciiTheme="majorHAnsi" w:hAnsiTheme="majorHAnsi" w:cstheme="majorHAnsi"/>
          <w:i/>
          <w:iCs/>
          <w:lang w:val="vi-VN"/>
        </w:rPr>
        <w:t xml:space="preserve">b/ </w:t>
      </w:r>
      <w:r w:rsidRPr="00A1098C">
        <w:rPr>
          <w:rFonts w:asciiTheme="majorHAnsi" w:hAnsiTheme="majorHAnsi" w:cstheme="majorHAnsi"/>
          <w:i/>
          <w:iCs/>
        </w:rPr>
        <w:t>Các yếu tố ảnh hưởng đến tăng trưởng của quần thể sinh vật:</w:t>
      </w:r>
    </w:p>
    <w:p w14:paraId="2A460EC0" w14:textId="77777777" w:rsidR="00BA4C48" w:rsidRPr="00A1098C" w:rsidRDefault="00BA4C48" w:rsidP="00BA4C48">
      <w:pPr>
        <w:pStyle w:val="NormalWeb"/>
        <w:numPr>
          <w:ilvl w:val="0"/>
          <w:numId w:val="5"/>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Sự tăng trưởng của quần thể chịu ảnh hưởng của các yếu tố:  mức sinh sản, mức tử vong, mức nhập cư và mức xuất cư </w:t>
      </w:r>
    </w:p>
    <w:p w14:paraId="5CB0A6D4" w14:textId="77777777" w:rsidR="00BA4C48" w:rsidRPr="00A1098C" w:rsidRDefault="00BA4C48" w:rsidP="00BA4C48">
      <w:pPr>
        <w:pStyle w:val="NormalWeb"/>
        <w:spacing w:before="0" w:beforeAutospacing="0" w:after="0" w:afterAutospacing="0"/>
        <w:textAlignment w:val="baseline"/>
        <w:rPr>
          <w:rFonts w:asciiTheme="majorHAnsi" w:hAnsiTheme="majorHAnsi" w:cstheme="majorHAnsi"/>
          <w:i/>
          <w:iCs/>
        </w:rPr>
      </w:pPr>
      <w:r w:rsidRPr="00A1098C">
        <w:rPr>
          <w:rFonts w:asciiTheme="majorHAnsi" w:hAnsiTheme="majorHAnsi" w:cstheme="majorHAnsi"/>
          <w:i/>
          <w:iCs/>
          <w:lang w:val="vi-VN"/>
        </w:rPr>
        <w:t xml:space="preserve">c/ </w:t>
      </w:r>
      <w:r w:rsidRPr="00A1098C">
        <w:rPr>
          <w:rFonts w:asciiTheme="majorHAnsi" w:hAnsiTheme="majorHAnsi" w:cstheme="majorHAnsi"/>
          <w:i/>
          <w:iCs/>
        </w:rPr>
        <w:t>Biến động số lượng cá thể của quần thể sinh vật:</w:t>
      </w:r>
      <w:r w:rsidRPr="00A1098C">
        <w:rPr>
          <w:rFonts w:asciiTheme="majorHAnsi" w:hAnsiTheme="majorHAnsi" w:cstheme="majorHAnsi"/>
        </w:rPr>
        <w:t>Có hai dạng biến động: </w:t>
      </w:r>
    </w:p>
    <w:p w14:paraId="7FFCED00" w14:textId="77777777" w:rsidR="00BA4C48" w:rsidRPr="00A1098C" w:rsidRDefault="00BA4C48" w:rsidP="00BA4C48">
      <w:pPr>
        <w:pStyle w:val="NormalWeb"/>
        <w:numPr>
          <w:ilvl w:val="0"/>
          <w:numId w:val="13"/>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Biến động theo chu kì: chu kì ngày đêm, chu kì mùa, chu kì tuần trăng...</w:t>
      </w:r>
    </w:p>
    <w:p w14:paraId="251D1EF9" w14:textId="77777777" w:rsidR="00BA4C48" w:rsidRPr="00A1098C" w:rsidRDefault="00BA4C48" w:rsidP="00BA4C48">
      <w:pPr>
        <w:pStyle w:val="NormalWeb"/>
        <w:numPr>
          <w:ilvl w:val="0"/>
          <w:numId w:val="13"/>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Biến động không theo chu kì: thiên tai, động đất, dịch bệnh...</w:t>
      </w:r>
    </w:p>
    <w:p w14:paraId="693A079A" w14:textId="77777777" w:rsidR="00BA4C48" w:rsidRPr="00A1098C" w:rsidRDefault="00BA4C48" w:rsidP="00BA4C48">
      <w:pPr>
        <w:pStyle w:val="NormalWeb"/>
        <w:spacing w:before="0" w:beforeAutospacing="0" w:after="0" w:afterAutospacing="0"/>
        <w:rPr>
          <w:rFonts w:asciiTheme="majorHAnsi" w:hAnsiTheme="majorHAnsi" w:cstheme="majorHAnsi"/>
          <w:i/>
          <w:iCs/>
        </w:rPr>
      </w:pPr>
      <w:r w:rsidRPr="00A1098C">
        <w:rPr>
          <w:rFonts w:asciiTheme="majorHAnsi" w:hAnsiTheme="majorHAnsi" w:cstheme="majorHAnsi"/>
          <w:b/>
          <w:bCs/>
          <w:i/>
          <w:iCs/>
          <w:lang w:val="vi-VN"/>
        </w:rPr>
        <w:t>5/ S</w:t>
      </w:r>
      <w:r w:rsidRPr="00A1098C">
        <w:rPr>
          <w:rFonts w:asciiTheme="majorHAnsi" w:hAnsiTheme="majorHAnsi" w:cstheme="majorHAnsi"/>
          <w:b/>
          <w:bCs/>
          <w:i/>
          <w:iCs/>
        </w:rPr>
        <w:t>ự tăng trưởng của quần thể người:</w:t>
      </w:r>
    </w:p>
    <w:p w14:paraId="72429448" w14:textId="77777777" w:rsidR="00BA4C48" w:rsidRPr="00A1098C" w:rsidRDefault="00BA4C48" w:rsidP="00BA4C48">
      <w:pPr>
        <w:pStyle w:val="NormalWeb"/>
        <w:numPr>
          <w:ilvl w:val="0"/>
          <w:numId w:val="6"/>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lang w:val="vi-VN"/>
        </w:rPr>
        <w:t>Q</w:t>
      </w:r>
      <w:r w:rsidRPr="00A1098C">
        <w:rPr>
          <w:rFonts w:asciiTheme="majorHAnsi" w:hAnsiTheme="majorHAnsi" w:cstheme="majorHAnsi"/>
        </w:rPr>
        <w:t>uần thể người tăng trưởng liên tục qua các giai đoạn phát triển. sự gia tăng dân số quá nhanh là nguyên nhân chủ yếu làm giảm chất lượng môi trường và cuộc sống con người.</w:t>
      </w:r>
    </w:p>
    <w:p w14:paraId="7F3F793A" w14:textId="77777777" w:rsidR="00BA4C48" w:rsidRPr="00A1098C" w:rsidRDefault="00BA4C48" w:rsidP="00BA4C48">
      <w:pPr>
        <w:pStyle w:val="NormalWeb"/>
        <w:spacing w:before="0" w:beforeAutospacing="0" w:after="0" w:afterAutospacing="0"/>
        <w:rPr>
          <w:rFonts w:asciiTheme="majorHAnsi" w:hAnsiTheme="majorHAnsi" w:cstheme="majorHAnsi"/>
          <w:i/>
          <w:iCs/>
        </w:rPr>
      </w:pPr>
      <w:r w:rsidRPr="00A1098C">
        <w:rPr>
          <w:rFonts w:asciiTheme="majorHAnsi" w:hAnsiTheme="majorHAnsi" w:cstheme="majorHAnsi"/>
          <w:b/>
          <w:bCs/>
          <w:i/>
          <w:iCs/>
          <w:lang w:val="vi-VN"/>
        </w:rPr>
        <w:t>6/ Q</w:t>
      </w:r>
      <w:r w:rsidRPr="00A1098C">
        <w:rPr>
          <w:rFonts w:asciiTheme="majorHAnsi" w:hAnsiTheme="majorHAnsi" w:cstheme="majorHAnsi"/>
          <w:b/>
          <w:bCs/>
          <w:i/>
          <w:iCs/>
        </w:rPr>
        <w:t>uần thể sinh vật là một cấp độ tổ chức sống:</w:t>
      </w:r>
    </w:p>
    <w:p w14:paraId="411A95A4" w14:textId="77777777" w:rsidR="00BA4C48" w:rsidRPr="00A1098C" w:rsidRDefault="00BA4C48" w:rsidP="00BA4C48">
      <w:pPr>
        <w:pStyle w:val="NormalWeb"/>
        <w:numPr>
          <w:ilvl w:val="0"/>
          <w:numId w:val="7"/>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lang w:val="vi-VN"/>
        </w:rPr>
        <w:t>Q</w:t>
      </w:r>
      <w:r w:rsidRPr="00A1098C">
        <w:rPr>
          <w:rFonts w:asciiTheme="majorHAnsi" w:hAnsiTheme="majorHAnsi" w:cstheme="majorHAnsi"/>
        </w:rPr>
        <w:t>uần thể sinh vật là một cấp độ tổ chức sống vì quần thể vừa có những đặc điểm của các cấp độ tổ chức thấp hơn, vừa có những đặc trưng cơ bản của quần thể.</w:t>
      </w:r>
    </w:p>
    <w:p w14:paraId="33EB79E3" w14:textId="77777777" w:rsidR="00BA4C48" w:rsidRPr="00A1098C" w:rsidRDefault="00BA4C48" w:rsidP="00BA4C48">
      <w:pPr>
        <w:pStyle w:val="NormalWeb"/>
        <w:spacing w:before="0" w:beforeAutospacing="0" w:after="0" w:afterAutospacing="0"/>
        <w:rPr>
          <w:rFonts w:asciiTheme="majorHAnsi" w:hAnsiTheme="majorHAnsi" w:cstheme="majorHAnsi"/>
          <w:i/>
          <w:iCs/>
        </w:rPr>
      </w:pPr>
      <w:r w:rsidRPr="00A1098C">
        <w:rPr>
          <w:rFonts w:asciiTheme="majorHAnsi" w:hAnsiTheme="majorHAnsi" w:cstheme="majorHAnsi"/>
          <w:b/>
          <w:bCs/>
          <w:i/>
          <w:iCs/>
          <w:lang w:val="vi-VN"/>
        </w:rPr>
        <w:t>7/ Ứ</w:t>
      </w:r>
      <w:r w:rsidRPr="00A1098C">
        <w:rPr>
          <w:rFonts w:asciiTheme="majorHAnsi" w:hAnsiTheme="majorHAnsi" w:cstheme="majorHAnsi"/>
          <w:b/>
          <w:bCs/>
          <w:i/>
          <w:iCs/>
        </w:rPr>
        <w:t>ng dụng hiểu biết của quần thể trong thực tiễn:</w:t>
      </w:r>
    </w:p>
    <w:p w14:paraId="6BAFD3FA" w14:textId="77777777" w:rsidR="00BA4C48" w:rsidRPr="00A1098C" w:rsidRDefault="00BA4C48" w:rsidP="00BA4C48">
      <w:pPr>
        <w:pStyle w:val="NormalWeb"/>
        <w:numPr>
          <w:ilvl w:val="0"/>
          <w:numId w:val="8"/>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Vận dụng những hiểu biết về sinh thái học quần thể, con người áp dụng có hiệu quả nhiều biện pháp nhằm tăng năng suất nông nghiệp, ban hành các chính sách...nhằm bảo vệ môi trường và nâng cao chất lượng dân số. </w:t>
      </w:r>
    </w:p>
    <w:p w14:paraId="1D417F9F" w14:textId="77777777" w:rsidR="003023F9" w:rsidRPr="00BA4C48" w:rsidRDefault="003023F9">
      <w:pPr>
        <w:rPr>
          <w:lang w:val="en-US"/>
        </w:rPr>
      </w:pPr>
    </w:p>
    <w:sectPr w:rsidR="003023F9" w:rsidRPr="00BA4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A6C"/>
    <w:multiLevelType w:val="multilevel"/>
    <w:tmpl w:val="7A5A670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81C98"/>
    <w:multiLevelType w:val="multilevel"/>
    <w:tmpl w:val="4D98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24769"/>
    <w:multiLevelType w:val="multilevel"/>
    <w:tmpl w:val="B9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16899"/>
    <w:multiLevelType w:val="multilevel"/>
    <w:tmpl w:val="782474C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D66B3"/>
    <w:multiLevelType w:val="multilevel"/>
    <w:tmpl w:val="60B2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83F3B"/>
    <w:multiLevelType w:val="multilevel"/>
    <w:tmpl w:val="34227FFC"/>
    <w:lvl w:ilvl="0">
      <w:start w:val="1"/>
      <w:numFmt w:val="bullet"/>
      <w:lvlText w:val="+"/>
      <w:lvlJc w:val="left"/>
      <w:pPr>
        <w:ind w:left="144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5193F"/>
    <w:multiLevelType w:val="multilevel"/>
    <w:tmpl w:val="5432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F2EB4"/>
    <w:multiLevelType w:val="multilevel"/>
    <w:tmpl w:val="877E6C76"/>
    <w:lvl w:ilvl="0">
      <w:start w:val="1"/>
      <w:numFmt w:val="bullet"/>
      <w:lvlText w:val="+"/>
      <w:lvlJc w:val="left"/>
      <w:pPr>
        <w:ind w:left="144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3242E"/>
    <w:multiLevelType w:val="multilevel"/>
    <w:tmpl w:val="FC6C700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2"/>
      <w:numFmt w:val="bullet"/>
      <w:lvlText w:val="-"/>
      <w:lvlJc w:val="left"/>
      <w:pPr>
        <w:ind w:left="2160" w:hanging="360"/>
      </w:pPr>
      <w:rPr>
        <w:rFonts w:ascii="Times New Roman" w:eastAsia="Arial"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97EEE"/>
    <w:multiLevelType w:val="hybridMultilevel"/>
    <w:tmpl w:val="CD6C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40D2F"/>
    <w:multiLevelType w:val="multilevel"/>
    <w:tmpl w:val="49F474D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6015512"/>
    <w:multiLevelType w:val="hybridMultilevel"/>
    <w:tmpl w:val="16143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00DF0"/>
    <w:multiLevelType w:val="multilevel"/>
    <w:tmpl w:val="7D8CFF4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973120">
    <w:abstractNumId w:val="8"/>
  </w:num>
  <w:num w:numId="2" w16cid:durableId="1196700488">
    <w:abstractNumId w:val="6"/>
  </w:num>
  <w:num w:numId="3" w16cid:durableId="1379426927">
    <w:abstractNumId w:val="0"/>
  </w:num>
  <w:num w:numId="4" w16cid:durableId="285896673">
    <w:abstractNumId w:val="4"/>
  </w:num>
  <w:num w:numId="5" w16cid:durableId="574125299">
    <w:abstractNumId w:val="2"/>
  </w:num>
  <w:num w:numId="6" w16cid:durableId="546261154">
    <w:abstractNumId w:val="1"/>
  </w:num>
  <w:num w:numId="7" w16cid:durableId="1014065355">
    <w:abstractNumId w:val="3"/>
  </w:num>
  <w:num w:numId="8" w16cid:durableId="2093155727">
    <w:abstractNumId w:val="12"/>
  </w:num>
  <w:num w:numId="9" w16cid:durableId="1578706935">
    <w:abstractNumId w:val="11"/>
  </w:num>
  <w:num w:numId="10" w16cid:durableId="2130122508">
    <w:abstractNumId w:val="9"/>
  </w:num>
  <w:num w:numId="11" w16cid:durableId="1767581828">
    <w:abstractNumId w:val="5"/>
  </w:num>
  <w:num w:numId="12" w16cid:durableId="1972246243">
    <w:abstractNumId w:val="7"/>
  </w:num>
  <w:num w:numId="13" w16cid:durableId="50348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48"/>
    <w:rsid w:val="003023F9"/>
    <w:rsid w:val="00BA4C48"/>
    <w:rsid w:val="00D721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04B1"/>
  <w15:chartTrackingRefBased/>
  <w15:docId w15:val="{746EBF82-3A80-4256-8E0F-8A70EB15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C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4C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4C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4C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4C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4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C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4C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4C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4C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4C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4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C48"/>
    <w:rPr>
      <w:rFonts w:eastAsiaTheme="majorEastAsia" w:cstheme="majorBidi"/>
      <w:color w:val="272727" w:themeColor="text1" w:themeTint="D8"/>
    </w:rPr>
  </w:style>
  <w:style w:type="paragraph" w:styleId="Title">
    <w:name w:val="Title"/>
    <w:basedOn w:val="Normal"/>
    <w:next w:val="Normal"/>
    <w:link w:val="TitleChar"/>
    <w:uiPriority w:val="10"/>
    <w:qFormat/>
    <w:rsid w:val="00BA4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C48"/>
    <w:pPr>
      <w:spacing w:before="160"/>
      <w:jc w:val="center"/>
    </w:pPr>
    <w:rPr>
      <w:i/>
      <w:iCs/>
      <w:color w:val="404040" w:themeColor="text1" w:themeTint="BF"/>
    </w:rPr>
  </w:style>
  <w:style w:type="character" w:customStyle="1" w:styleId="QuoteChar">
    <w:name w:val="Quote Char"/>
    <w:basedOn w:val="DefaultParagraphFont"/>
    <w:link w:val="Quote"/>
    <w:uiPriority w:val="29"/>
    <w:rsid w:val="00BA4C48"/>
    <w:rPr>
      <w:i/>
      <w:iCs/>
      <w:color w:val="404040" w:themeColor="text1" w:themeTint="BF"/>
    </w:rPr>
  </w:style>
  <w:style w:type="paragraph" w:styleId="ListParagraph">
    <w:name w:val="List Paragraph"/>
    <w:basedOn w:val="Normal"/>
    <w:uiPriority w:val="34"/>
    <w:qFormat/>
    <w:rsid w:val="00BA4C48"/>
    <w:pPr>
      <w:ind w:left="720"/>
      <w:contextualSpacing/>
    </w:pPr>
  </w:style>
  <w:style w:type="character" w:styleId="IntenseEmphasis">
    <w:name w:val="Intense Emphasis"/>
    <w:basedOn w:val="DefaultParagraphFont"/>
    <w:uiPriority w:val="21"/>
    <w:qFormat/>
    <w:rsid w:val="00BA4C48"/>
    <w:rPr>
      <w:i/>
      <w:iCs/>
      <w:color w:val="2F5496" w:themeColor="accent1" w:themeShade="BF"/>
    </w:rPr>
  </w:style>
  <w:style w:type="paragraph" w:styleId="IntenseQuote">
    <w:name w:val="Intense Quote"/>
    <w:basedOn w:val="Normal"/>
    <w:next w:val="Normal"/>
    <w:link w:val="IntenseQuoteChar"/>
    <w:uiPriority w:val="30"/>
    <w:qFormat/>
    <w:rsid w:val="00BA4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4C48"/>
    <w:rPr>
      <w:i/>
      <w:iCs/>
      <w:color w:val="2F5496" w:themeColor="accent1" w:themeShade="BF"/>
    </w:rPr>
  </w:style>
  <w:style w:type="character" w:styleId="IntenseReference">
    <w:name w:val="Intense Reference"/>
    <w:basedOn w:val="DefaultParagraphFont"/>
    <w:uiPriority w:val="32"/>
    <w:qFormat/>
    <w:rsid w:val="00BA4C48"/>
    <w:rPr>
      <w:b/>
      <w:bCs/>
      <w:smallCaps/>
      <w:color w:val="2F5496" w:themeColor="accent1" w:themeShade="BF"/>
      <w:spacing w:val="5"/>
    </w:rPr>
  </w:style>
  <w:style w:type="paragraph" w:styleId="NormalWeb">
    <w:name w:val="Normal (Web)"/>
    <w:basedOn w:val="Normal"/>
    <w:link w:val="NormalWebChar"/>
    <w:unhideWhenUsed/>
    <w:qFormat/>
    <w:rsid w:val="00BA4C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WebChar">
    <w:name w:val="Normal (Web) Char"/>
    <w:link w:val="NormalWeb"/>
    <w:rsid w:val="00BA4C48"/>
    <w:rPr>
      <w:rFonts w:ascii="Times New Roman" w:eastAsia="Times New Roman" w:hAnsi="Times New Roman" w:cs="Times New Roman"/>
      <w:kern w:val="0"/>
      <w:sz w:val="24"/>
      <w:szCs w:val="24"/>
      <w:lang w:val="en-US"/>
      <w14:ligatures w14:val="none"/>
    </w:rPr>
  </w:style>
  <w:style w:type="character" w:customStyle="1" w:styleId="Vnbnnidung">
    <w:name w:val="Văn bản nội dung_"/>
    <w:basedOn w:val="DefaultParagraphFont"/>
    <w:link w:val="Vnbnnidung0"/>
    <w:rsid w:val="00BA4C48"/>
    <w:rPr>
      <w:rFonts w:ascii="Segoe UI" w:eastAsia="Segoe UI" w:hAnsi="Segoe UI" w:cs="Segoe UI"/>
      <w:sz w:val="20"/>
      <w:szCs w:val="20"/>
    </w:rPr>
  </w:style>
  <w:style w:type="paragraph" w:customStyle="1" w:styleId="Vnbnnidung0">
    <w:name w:val="Văn bản nội dung"/>
    <w:basedOn w:val="Normal"/>
    <w:link w:val="Vnbnnidung"/>
    <w:qFormat/>
    <w:rsid w:val="00BA4C48"/>
    <w:pPr>
      <w:widowControl w:val="0"/>
      <w:spacing w:after="60" w:line="295" w:lineRule="auto"/>
    </w:pPr>
    <w:rPr>
      <w:rFonts w:ascii="Segoe UI" w:eastAsia="Segoe UI" w:hAnsi="Segoe UI" w:cs="Segoe UI"/>
      <w:sz w:val="20"/>
      <w:szCs w:val="20"/>
    </w:rPr>
  </w:style>
  <w:style w:type="character" w:customStyle="1" w:styleId="apple-tab-span">
    <w:name w:val="apple-tab-span"/>
    <w:basedOn w:val="DefaultParagraphFont"/>
    <w:rsid w:val="00BA4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1</cp:revision>
  <dcterms:created xsi:type="dcterms:W3CDTF">2025-05-20T05:23:00Z</dcterms:created>
  <dcterms:modified xsi:type="dcterms:W3CDTF">2025-05-20T05:23:00Z</dcterms:modified>
</cp:coreProperties>
</file>